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2BD0E">
      <w:pPr>
        <w:pStyle w:val="2"/>
        <w:rPr>
          <w:rFonts w:hint="default" w:ascii="Helvetica" w:hAnsi="Helvetica" w:eastAsia="宋体" w:cs="Helvetica"/>
          <w:i w:val="0"/>
          <w:iCs w:val="0"/>
          <w:caps w:val="0"/>
          <w:color w:val="auto"/>
          <w:spacing w:val="0"/>
          <w:sz w:val="21"/>
          <w:szCs w:val="21"/>
          <w:shd w:val="clear" w:color="auto" w:fill="FFFFFF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1"/>
          <w:szCs w:val="21"/>
          <w:shd w:val="clear" w:color="auto" w:fill="FFFFFF"/>
          <w:lang w:val="en-US" w:eastAsia="zh-CN"/>
        </w:rPr>
        <w:t>附件1</w:t>
      </w:r>
    </w:p>
    <w:p w14:paraId="54723451">
      <w:pPr>
        <w:widowControl/>
        <w:spacing w:after="156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  <w:t>职务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科技成果转化现金奖励信息公示表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215"/>
        <w:gridCol w:w="90"/>
        <w:gridCol w:w="2745"/>
        <w:gridCol w:w="1005"/>
        <w:gridCol w:w="600"/>
        <w:gridCol w:w="885"/>
        <w:gridCol w:w="1217"/>
      </w:tblGrid>
      <w:tr w14:paraId="3942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exact"/>
        </w:trPr>
        <w:tc>
          <w:tcPr>
            <w:tcW w:w="1036" w:type="dxa"/>
            <w:vMerge w:val="restart"/>
            <w:noWrap w:val="0"/>
            <w:vAlign w:val="center"/>
          </w:tcPr>
          <w:p w14:paraId="3F843A2C">
            <w:pPr>
              <w:widowControl/>
              <w:jc w:val="center"/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职务科技成果转化</w:t>
            </w:r>
          </w:p>
          <w:p w14:paraId="6D2F861C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1215" w:type="dxa"/>
            <w:noWrap w:val="0"/>
            <w:vAlign w:val="center"/>
          </w:tcPr>
          <w:p w14:paraId="0B4CC246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65BE5AB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6D2EA1A1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签订合同</w:t>
            </w:r>
          </w:p>
          <w:p w14:paraId="269F0D2F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131417F1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58DC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1036" w:type="dxa"/>
            <w:vMerge w:val="continue"/>
            <w:noWrap w:val="0"/>
            <w:vAlign w:val="center"/>
          </w:tcPr>
          <w:p w14:paraId="1F1EEA0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7B11C2D8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项目实施期限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74272BE8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1B36FC3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技术合同登记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  <w:t>编号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232B5A09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17AA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036" w:type="dxa"/>
            <w:vMerge w:val="continue"/>
            <w:noWrap w:val="0"/>
            <w:vAlign w:val="center"/>
          </w:tcPr>
          <w:p w14:paraId="33D7F1FD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79378EE2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成果登记类型</w:t>
            </w:r>
          </w:p>
        </w:tc>
        <w:tc>
          <w:tcPr>
            <w:tcW w:w="6542" w:type="dxa"/>
            <w:gridSpan w:val="6"/>
            <w:noWrap w:val="0"/>
            <w:vAlign w:val="center"/>
          </w:tcPr>
          <w:p w14:paraId="1467DDBE">
            <w:pPr>
              <w:widowControl/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技术许可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技术转让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技术开发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技术咨询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</w:p>
          <w:p w14:paraId="69096B34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技术服务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</w:p>
        </w:tc>
      </w:tr>
      <w:tr w14:paraId="62BBB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036" w:type="dxa"/>
            <w:vMerge w:val="continue"/>
            <w:noWrap w:val="0"/>
            <w:vAlign w:val="center"/>
          </w:tcPr>
          <w:p w14:paraId="2956E4F8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7A23600E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项目</w:t>
            </w:r>
          </w:p>
          <w:p w14:paraId="11B82481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574F33B2">
            <w:pPr>
              <w:widowControl/>
              <w:jc w:val="left"/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2868EBF9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合同成交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  <w:t>额</w:t>
            </w:r>
          </w:p>
          <w:p w14:paraId="04DB2510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3E52BA3D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9B64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036" w:type="dxa"/>
            <w:vMerge w:val="continue"/>
            <w:noWrap w:val="0"/>
            <w:vAlign w:val="center"/>
          </w:tcPr>
          <w:p w14:paraId="48E82A42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2528D36B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发放类型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183214C5">
            <w:pPr>
              <w:widowControl/>
              <w:jc w:val="left"/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新增发放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Cambria Math" w:eastAsia="仿宋" w:cs="Times New Roman"/>
                <w:kern w:val="0"/>
                <w:sz w:val="24"/>
                <w:szCs w:val="24"/>
              </w:rPr>
              <w:t>⎕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存量发放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05" w:type="dxa"/>
            <w:gridSpan w:val="2"/>
            <w:noWrap w:val="0"/>
            <w:vAlign w:val="center"/>
          </w:tcPr>
          <w:p w14:paraId="77738EFB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  <w:t>技术交易额</w:t>
            </w:r>
          </w:p>
          <w:p w14:paraId="60A30876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4A660D2F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36D3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</w:trPr>
        <w:tc>
          <w:tcPr>
            <w:tcW w:w="1036" w:type="dxa"/>
            <w:vMerge w:val="continue"/>
            <w:noWrap w:val="0"/>
            <w:vAlign w:val="center"/>
          </w:tcPr>
          <w:p w14:paraId="77FF42CA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2E775EE">
            <w:pPr>
              <w:widowControl/>
              <w:jc w:val="center"/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到账金额</w:t>
            </w:r>
          </w:p>
          <w:p w14:paraId="433D070F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61D10F9C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4A7F75B3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净收入</w:t>
            </w:r>
          </w:p>
          <w:p w14:paraId="5DCBD699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（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eastAsia="zh-CN"/>
              </w:rPr>
              <w:t>万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元）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1B7DA6E2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112A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</w:trPr>
        <w:tc>
          <w:tcPr>
            <w:tcW w:w="1036" w:type="dxa"/>
            <w:vMerge w:val="continue"/>
            <w:noWrap w:val="0"/>
            <w:vAlign w:val="center"/>
          </w:tcPr>
          <w:p w14:paraId="24267FF3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FB3D5FD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lang w:eastAsia="zh-CN"/>
              </w:rPr>
              <w:t>本期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</w:rPr>
              <w:t>现金奖励额</w:t>
            </w:r>
            <w:r>
              <w:rPr>
                <w:rFonts w:hint="eastAsia" w:ascii="Times New Roman" w:hAnsi="Times New Roman" w:eastAsia="仿宋" w:cs="Times New Roman"/>
                <w:kern w:val="0"/>
                <w:sz w:val="18"/>
                <w:szCs w:val="18"/>
                <w:lang w:eastAsia="zh-CN"/>
              </w:rPr>
              <w:t>（万元）</w:t>
            </w:r>
          </w:p>
        </w:tc>
        <w:tc>
          <w:tcPr>
            <w:tcW w:w="2835" w:type="dxa"/>
            <w:gridSpan w:val="2"/>
            <w:noWrap w:val="0"/>
            <w:vAlign w:val="center"/>
          </w:tcPr>
          <w:p w14:paraId="47EDC0AD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635D1797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累计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</w:rPr>
              <w:t>现金奖励额（万元）</w:t>
            </w:r>
          </w:p>
        </w:tc>
        <w:tc>
          <w:tcPr>
            <w:tcW w:w="2102" w:type="dxa"/>
            <w:gridSpan w:val="2"/>
            <w:noWrap w:val="0"/>
            <w:vAlign w:val="center"/>
          </w:tcPr>
          <w:p w14:paraId="3E195811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9EB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793" w:type="dxa"/>
            <w:gridSpan w:val="8"/>
            <w:noWrap w:val="0"/>
            <w:vAlign w:val="center"/>
          </w:tcPr>
          <w:p w14:paraId="437DBA8E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职务科技成果转化现金奖励名单</w:t>
            </w:r>
          </w:p>
        </w:tc>
      </w:tr>
      <w:tr w14:paraId="0C952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</w:trPr>
        <w:tc>
          <w:tcPr>
            <w:tcW w:w="1036" w:type="dxa"/>
            <w:noWrap w:val="0"/>
            <w:vAlign w:val="center"/>
          </w:tcPr>
          <w:p w14:paraId="479BC9A9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4901D998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745" w:type="dxa"/>
            <w:noWrap w:val="0"/>
            <w:vAlign w:val="center"/>
          </w:tcPr>
          <w:p w14:paraId="3C88B7A8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项目贡献情况</w:t>
            </w:r>
          </w:p>
        </w:tc>
        <w:tc>
          <w:tcPr>
            <w:tcW w:w="1005" w:type="dxa"/>
            <w:noWrap w:val="0"/>
            <w:vAlign w:val="center"/>
          </w:tcPr>
          <w:p w14:paraId="143A5595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贡献率</w:t>
            </w:r>
          </w:p>
          <w:p w14:paraId="6055535F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%）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 w14:paraId="5E0F0672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金额</w:t>
            </w:r>
          </w:p>
          <w:p w14:paraId="1B9EBF66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（元）</w:t>
            </w:r>
          </w:p>
        </w:tc>
        <w:tc>
          <w:tcPr>
            <w:tcW w:w="1217" w:type="dxa"/>
            <w:noWrap w:val="0"/>
            <w:vAlign w:val="center"/>
          </w:tcPr>
          <w:p w14:paraId="473F8F6D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是否</w:t>
            </w:r>
          </w:p>
          <w:p w14:paraId="184CB740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编内人员</w:t>
            </w:r>
          </w:p>
        </w:tc>
      </w:tr>
      <w:tr w14:paraId="2EA99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36" w:type="dxa"/>
            <w:noWrap w:val="0"/>
            <w:vAlign w:val="center"/>
          </w:tcPr>
          <w:p w14:paraId="71DE7285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30EC8D2C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745" w:type="dxa"/>
            <w:noWrap w:val="0"/>
            <w:vAlign w:val="center"/>
          </w:tcPr>
          <w:p w14:paraId="7EF97F61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3DF05FD0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5139FE72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54B6060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44BAB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36" w:type="dxa"/>
            <w:noWrap w:val="0"/>
            <w:vAlign w:val="center"/>
          </w:tcPr>
          <w:p w14:paraId="22272782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04AE8522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745" w:type="dxa"/>
            <w:noWrap w:val="0"/>
            <w:vAlign w:val="center"/>
          </w:tcPr>
          <w:p w14:paraId="34B9D2B4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51B2717A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A9EE2E2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44FF0A9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1813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36" w:type="dxa"/>
            <w:noWrap w:val="0"/>
            <w:vAlign w:val="center"/>
          </w:tcPr>
          <w:p w14:paraId="1F17DB3D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51A4CEC7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745" w:type="dxa"/>
            <w:noWrap w:val="0"/>
            <w:vAlign w:val="center"/>
          </w:tcPr>
          <w:p w14:paraId="3262F012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6E36F380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BDB11AF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10806A6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B6CA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36" w:type="dxa"/>
            <w:noWrap w:val="0"/>
            <w:vAlign w:val="center"/>
          </w:tcPr>
          <w:p w14:paraId="19F77995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66474A68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745" w:type="dxa"/>
            <w:noWrap w:val="0"/>
            <w:vAlign w:val="center"/>
          </w:tcPr>
          <w:p w14:paraId="1293A795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353D5437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041E20B0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54D2296F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5AAC3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1036" w:type="dxa"/>
            <w:noWrap w:val="0"/>
            <w:vAlign w:val="center"/>
          </w:tcPr>
          <w:p w14:paraId="07CD4323">
            <w:pPr>
              <w:widowControl/>
              <w:jc w:val="center"/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2095ABDE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2745" w:type="dxa"/>
            <w:noWrap w:val="0"/>
            <w:vAlign w:val="center"/>
          </w:tcPr>
          <w:p w14:paraId="672CFDF5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5CB6120C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 w14:paraId="368ECF49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1F1B131"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</w:tr>
      <w:tr w14:paraId="7D77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8793" w:type="dxa"/>
            <w:gridSpan w:val="8"/>
            <w:noWrap w:val="0"/>
            <w:vAlign w:val="center"/>
          </w:tcPr>
          <w:p w14:paraId="256A5810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合计人民币：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</w:p>
        </w:tc>
      </w:tr>
      <w:tr w14:paraId="253E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1036" w:type="dxa"/>
            <w:noWrap w:val="0"/>
            <w:vAlign w:val="center"/>
          </w:tcPr>
          <w:p w14:paraId="10E99C9C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公示</w:t>
            </w:r>
          </w:p>
          <w:p w14:paraId="017B4DCB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日期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 w14:paraId="0D174963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日至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日</w:t>
            </w:r>
          </w:p>
        </w:tc>
      </w:tr>
      <w:tr w14:paraId="3F806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</w:trPr>
        <w:tc>
          <w:tcPr>
            <w:tcW w:w="1036" w:type="dxa"/>
            <w:noWrap w:val="0"/>
            <w:vAlign w:val="center"/>
          </w:tcPr>
          <w:p w14:paraId="1BDA9FB1">
            <w:pPr>
              <w:widowControl/>
              <w:jc w:val="center"/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意见</w:t>
            </w:r>
          </w:p>
          <w:p w14:paraId="351C678C"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受理</w:t>
            </w:r>
          </w:p>
        </w:tc>
        <w:tc>
          <w:tcPr>
            <w:tcW w:w="7757" w:type="dxa"/>
            <w:gridSpan w:val="7"/>
            <w:noWrap w:val="0"/>
            <w:vAlign w:val="center"/>
          </w:tcPr>
          <w:p w14:paraId="3E8A4D1E">
            <w:pPr>
              <w:widowControl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如有异议，请在公示期内向</w:t>
            </w:r>
            <w:r>
              <w:rPr>
                <w:rFonts w:hint="eastAsia" w:ascii="Times New Roman" w:hAnsi="仿宋" w:eastAsia="仿宋" w:cs="Times New Roman"/>
                <w:kern w:val="0"/>
                <w:sz w:val="24"/>
                <w:szCs w:val="24"/>
                <w:lang w:val="en-US" w:eastAsia="zh-CN"/>
              </w:rPr>
              <w:t>*******</w:t>
            </w:r>
            <w:r>
              <w:rPr>
                <w:rFonts w:hint="default" w:ascii="Times New Roman" w:hAnsi="仿宋" w:eastAsia="仿宋" w:cs="Times New Roman"/>
                <w:kern w:val="0"/>
                <w:sz w:val="24"/>
                <w:szCs w:val="24"/>
              </w:rPr>
              <w:t>反映，电话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24"/>
                <w:lang w:val="en-US" w:eastAsia="zh-CN"/>
              </w:rPr>
              <w:t>***********</w:t>
            </w:r>
          </w:p>
        </w:tc>
      </w:tr>
    </w:tbl>
    <w:p w14:paraId="1ECA26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B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2026-09-30T10:52:43Z</dcterms:created>
  <dc:creator>Administrator</dc:creator>
  <cp:lastModifiedBy>曾朝辉</cp:lastModifiedBy>
  <dcterms:modified xsi:type="dcterms:W3CDTF">2026-09-30T10:53:20Z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eyJoZGlkIjoiMDc5NGI3MTJjZDc4NWY0YjkxZTIzMjgxOTQxMWUzM2IiLCJ1c2VySWQiOiI0MDg2MTQzOTAifQ==</vt:lpwstr>
  </property>
  <property fmtid="{D5CDD505-2E9C-101B-9397-08002B2CF9AE}" pid="4" name="ICV">
    <vt:lpwstr>8E96FBC9730D4D169E7192927A6D47FC_12</vt:lpwstr>
  </property>
</Properties>
</file>