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both"/>
        <w:rPr>
          <w:rFonts w:ascii="Times New Roman" w:hAnsi="Times New Roman" w:eastAsia="方正黑体_GBK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附件1</w:t>
      </w:r>
    </w:p>
    <w:p>
      <w:pPr>
        <w:spacing w:line="920" w:lineRule="exact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 xml:space="preserve"> </w:t>
      </w:r>
    </w:p>
    <w:p>
      <w:pPr>
        <w:spacing w:line="1000" w:lineRule="exact"/>
        <w:jc w:val="center"/>
        <w:rPr>
          <w:rFonts w:hint="eastAsia" w:ascii="方正小标宋_GBK" w:hAnsi="宋体" w:eastAsia="方正小标宋_GBK" w:cs="宋体"/>
          <w:color w:val="000000"/>
          <w:sz w:val="72"/>
          <w:szCs w:val="72"/>
        </w:rPr>
      </w:pPr>
      <w:r>
        <w:rPr>
          <w:rFonts w:hint="eastAsia" w:ascii="方正小标宋_GBK" w:hAnsi="宋体" w:eastAsia="方正小标宋_GBK" w:cs="宋体"/>
          <w:color w:val="000000"/>
          <w:sz w:val="72"/>
          <w:szCs w:val="72"/>
        </w:rPr>
        <w:t>第七届湖南省省长质量奖</w:t>
      </w:r>
    </w:p>
    <w:p>
      <w:pPr>
        <w:spacing w:line="1000" w:lineRule="exact"/>
        <w:jc w:val="center"/>
        <w:rPr>
          <w:rFonts w:hint="eastAsia" w:ascii="方正小标宋_GBK" w:hAnsi="宋体" w:eastAsia="方正小标宋_GBK" w:cs="宋体"/>
          <w:color w:val="000000"/>
          <w:sz w:val="72"/>
          <w:szCs w:val="72"/>
        </w:rPr>
      </w:pPr>
      <w:r>
        <w:rPr>
          <w:rFonts w:hint="eastAsia" w:ascii="方正小标宋_GBK" w:hAnsi="宋体" w:eastAsia="方正小标宋_GBK" w:cs="宋体"/>
          <w:color w:val="000000"/>
          <w:sz w:val="72"/>
          <w:szCs w:val="72"/>
        </w:rPr>
        <w:t>（组织）申报表</w:t>
      </w:r>
    </w:p>
    <w:p>
      <w:pPr>
        <w:spacing w:line="594" w:lineRule="exact"/>
        <w:rPr>
          <w:rFonts w:hint="eastAsia" w:ascii="Calibri" w:hAnsi="Calibri"/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</w:p>
    <w:p>
      <w:pPr>
        <w:spacing w:line="594" w:lineRule="exac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</w:p>
    <w:p>
      <w:pPr>
        <w:spacing w:line="594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</w:rPr>
        <w:t xml:space="preserve"> </w:t>
      </w:r>
    </w:p>
    <w:p>
      <w:pPr>
        <w:spacing w:line="594" w:lineRule="exact"/>
        <w:ind w:firstLine="1131" w:firstLineChars="314"/>
        <w:rPr>
          <w:b/>
          <w:bCs/>
          <w:color w:val="000000"/>
        </w:rPr>
      </w:pPr>
      <w:r>
        <w:rPr>
          <w:rFonts w:ascii="方正楷体_GBK" w:eastAsia="方正楷体_GBK"/>
          <w:b/>
          <w:bCs/>
          <w:color w:val="000000"/>
          <w:sz w:val="36"/>
          <w:szCs w:val="36"/>
        </w:rPr>
        <w:t>申报组织</w:t>
      </w:r>
      <w:r>
        <w:rPr>
          <w:rFonts w:hint="eastAsia" w:ascii="楷体" w:hAnsi="楷体" w:eastAsia="楷体"/>
          <w:color w:val="000000"/>
          <w:sz w:val="36"/>
          <w:szCs w:val="36"/>
        </w:rPr>
        <w:t>：</w:t>
      </w:r>
      <w:r>
        <w:rPr>
          <w:rFonts w:ascii="方正仿宋_GBK" w:eastAsia="方正仿宋_GBK"/>
          <w:color w:val="000000"/>
          <w:sz w:val="30"/>
          <w:szCs w:val="30"/>
        </w:rPr>
        <w:t>（盖章）</w:t>
      </w:r>
    </w:p>
    <w:p>
      <w:pPr>
        <w:spacing w:line="594" w:lineRule="exact"/>
        <w:ind w:firstLine="662" w:firstLineChars="314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spacing w:line="594" w:lineRule="exact"/>
        <w:ind w:firstLine="1131" w:firstLineChars="314"/>
        <w:rPr>
          <w:rFonts w:hint="eastAsia" w:ascii="方正楷体_GBK" w:eastAsia="方正楷体_GBK"/>
          <w:b/>
          <w:bCs/>
          <w:color w:val="000000"/>
          <w:sz w:val="36"/>
          <w:szCs w:val="36"/>
        </w:rPr>
      </w:pPr>
      <w:r>
        <w:rPr>
          <w:rFonts w:ascii="方正楷体_GBK" w:eastAsia="方正楷体_GBK"/>
          <w:b/>
          <w:bCs/>
          <w:color w:val="000000"/>
          <w:sz w:val="36"/>
          <w:szCs w:val="36"/>
        </w:rPr>
        <w:t>所属行业：</w:t>
      </w:r>
    </w:p>
    <w:p>
      <w:pPr>
        <w:spacing w:line="594" w:lineRule="exact"/>
        <w:ind w:firstLine="1131" w:firstLineChars="314"/>
        <w:rPr>
          <w:rFonts w:hint="eastAsia" w:eastAsia="方正楷体_GBK"/>
          <w:b/>
          <w:bCs/>
          <w:color w:val="000000"/>
          <w:sz w:val="36"/>
          <w:szCs w:val="36"/>
          <w:u w:val="single"/>
        </w:rPr>
      </w:pPr>
    </w:p>
    <w:p>
      <w:pPr>
        <w:spacing w:line="594" w:lineRule="exact"/>
        <w:ind w:firstLine="1131" w:firstLineChars="314"/>
        <w:rPr>
          <w:rFonts w:hint="eastAsia" w:ascii="方正楷体_GBK" w:eastAsia="方正楷体_GBK"/>
          <w:b/>
          <w:bCs/>
          <w:color w:val="000000"/>
          <w:sz w:val="36"/>
          <w:szCs w:val="36"/>
        </w:rPr>
      </w:pPr>
      <w:r>
        <w:rPr>
          <w:rFonts w:hint="eastAsia" w:ascii="方正楷体_GBK" w:eastAsia="方正楷体_GBK"/>
          <w:b/>
          <w:bCs/>
          <w:color w:val="000000"/>
          <w:sz w:val="36"/>
          <w:szCs w:val="36"/>
        </w:rPr>
        <w:t>推荐单位</w:t>
      </w:r>
      <w:r>
        <w:rPr>
          <w:rFonts w:ascii="方正楷体_GBK" w:eastAsia="方正楷体_GBK"/>
          <w:b/>
          <w:bCs/>
          <w:color w:val="000000"/>
          <w:sz w:val="36"/>
          <w:szCs w:val="36"/>
        </w:rPr>
        <w:t>：</w:t>
      </w:r>
    </w:p>
    <w:p>
      <w:pPr>
        <w:spacing w:line="594" w:lineRule="exact"/>
        <w:ind w:firstLine="1131" w:firstLineChars="314"/>
        <w:rPr>
          <w:rFonts w:hint="eastAsia" w:eastAsia="方正楷体_GBK"/>
          <w:b/>
          <w:bCs/>
          <w:color w:val="000000"/>
          <w:sz w:val="36"/>
          <w:szCs w:val="36"/>
          <w:u w:val="single"/>
        </w:rPr>
      </w:pPr>
    </w:p>
    <w:p>
      <w:pPr>
        <w:spacing w:line="594" w:lineRule="exact"/>
        <w:ind w:firstLine="1131" w:firstLineChars="314"/>
        <w:rPr>
          <w:rFonts w:eastAsia="方正楷体_GBK"/>
          <w:b/>
          <w:bCs/>
          <w:color w:val="000000"/>
          <w:sz w:val="36"/>
          <w:szCs w:val="36"/>
        </w:rPr>
      </w:pPr>
      <w:r>
        <w:rPr>
          <w:rFonts w:ascii="方正楷体_GBK" w:eastAsia="方正楷体_GBK"/>
          <w:b/>
          <w:bCs/>
          <w:color w:val="000000"/>
          <w:sz w:val="36"/>
          <w:szCs w:val="36"/>
        </w:rPr>
        <w:t>申报日期：</w:t>
      </w:r>
      <w:r>
        <w:rPr>
          <w:rFonts w:hint="eastAsia" w:eastAsia="方正楷体_GBK"/>
          <w:b/>
          <w:bCs/>
          <w:color w:val="000000"/>
          <w:sz w:val="36"/>
          <w:szCs w:val="36"/>
        </w:rPr>
        <w:t xml:space="preserve">    </w:t>
      </w:r>
      <w:r>
        <w:rPr>
          <w:rFonts w:ascii="方正楷体_GBK" w:eastAsia="方正楷体_GBK"/>
          <w:b/>
          <w:bCs/>
          <w:color w:val="000000"/>
          <w:sz w:val="36"/>
          <w:szCs w:val="36"/>
        </w:rPr>
        <w:t>年</w:t>
      </w:r>
      <w:r>
        <w:rPr>
          <w:rFonts w:hint="eastAsia" w:eastAsia="方正楷体_GBK"/>
          <w:b/>
          <w:bCs/>
          <w:color w:val="000000"/>
          <w:sz w:val="36"/>
          <w:szCs w:val="36"/>
        </w:rPr>
        <w:t xml:space="preserve">   </w:t>
      </w:r>
      <w:r>
        <w:rPr>
          <w:rFonts w:ascii="方正楷体_GBK" w:eastAsia="方正楷体_GBK"/>
          <w:b/>
          <w:bCs/>
          <w:color w:val="000000"/>
          <w:sz w:val="36"/>
          <w:szCs w:val="36"/>
        </w:rPr>
        <w:t>月</w:t>
      </w:r>
      <w:r>
        <w:rPr>
          <w:rFonts w:hint="eastAsia" w:eastAsia="方正楷体_GBK"/>
          <w:b/>
          <w:bCs/>
          <w:color w:val="000000"/>
          <w:sz w:val="36"/>
          <w:szCs w:val="36"/>
        </w:rPr>
        <w:t xml:space="preserve">   </w:t>
      </w:r>
      <w:r>
        <w:rPr>
          <w:rFonts w:ascii="方正楷体_GBK" w:eastAsia="方正楷体_GBK"/>
          <w:b/>
          <w:bCs/>
          <w:color w:val="000000"/>
          <w:sz w:val="36"/>
          <w:szCs w:val="36"/>
        </w:rPr>
        <w:t>日</w:t>
      </w:r>
    </w:p>
    <w:p>
      <w:pPr>
        <w:spacing w:line="594" w:lineRule="exact"/>
        <w:ind w:firstLine="659" w:firstLineChars="314"/>
        <w:rPr>
          <w:rFonts w:ascii="Calibri"/>
          <w:color w:val="000000"/>
          <w:szCs w:val="21"/>
        </w:rPr>
      </w:pPr>
      <w:r>
        <w:rPr>
          <w:color w:val="000000"/>
        </w:rPr>
        <w:t xml:space="preserve"> </w:t>
      </w:r>
    </w:p>
    <w:p>
      <w:pPr>
        <w:spacing w:line="594" w:lineRule="exact"/>
        <w:jc w:val="center"/>
        <w:rPr>
          <w:rFonts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 xml:space="preserve"> </w:t>
      </w:r>
    </w:p>
    <w:p>
      <w:pPr>
        <w:spacing w:line="594" w:lineRule="exact"/>
        <w:jc w:val="center"/>
        <w:rPr>
          <w:rFonts w:hint="eastAsia"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 xml:space="preserve"> </w:t>
      </w:r>
    </w:p>
    <w:p>
      <w:pPr>
        <w:spacing w:line="594" w:lineRule="exact"/>
        <w:jc w:val="center"/>
        <w:rPr>
          <w:rFonts w:hint="eastAsia"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 xml:space="preserve"> </w:t>
      </w:r>
    </w:p>
    <w:p>
      <w:pPr>
        <w:spacing w:line="594" w:lineRule="exact"/>
        <w:jc w:val="center"/>
        <w:rPr>
          <w:rFonts w:hint="eastAsia" w:ascii="方正楷体_GBK" w:hAnsi="Calibri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湖南省质量强省领导小组办公室印制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000000"/>
          <w:spacing w:val="-4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-4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  <w:t>填 报 说 明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000000"/>
          <w:spacing w:val="-4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-4"/>
          <w:sz w:val="44"/>
          <w:szCs w:val="44"/>
        </w:rPr>
        <w:t xml:space="preserve"> 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1．湖南省省长质量奖申报表必须真实、准确，不涉及国家安全和秘密，如涉及技术和商业秘密应当注明，数字及各类符号应填写准确、清楚、完整。申报时需提供纸质版一式六份。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2．申报表封页填写要求：申报组织栏要求填写参评组织全称，与组织公章名称一致；所属行业根据本组织主营类别选择“制造业、服务业、工程建设行业”之一填写； 推荐单位填写所在地市州人民政府。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3．申报表填写要求：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①组织名称、所属行业需与封页填写保持一致，行业代码依据《国民经济行业分类》（GB/T4754-2017）和本组织主营业务进行填写；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②联系人姓名、手机、电话、传真和E-mail等信息务必填写准确。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③经济类型指国有、有限公司、股份、集体、联营、私营、港澳台资、外商投资企业等。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④企业规模按《大中型企业划分暂行标准》（国经贸中小企〔2013〕143号）执行。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4．申报表应采用普通A4纸双面印刷，字体为宋体四号、行距为22磅。电子文档采用PDF格式，命名为“组织名称+申报材料”，</w:t>
      </w:r>
      <w:r>
        <w:rPr>
          <w:rFonts w:hint="eastAsia" w:eastAsia="方正仿宋_GBK"/>
          <w:color w:val="000000"/>
        </w:rPr>
        <w:fldChar w:fldCharType="begin"/>
      </w:r>
      <w:r>
        <w:rPr>
          <w:rFonts w:hint="eastAsia" w:eastAsia="方正仿宋_GBK"/>
          <w:color w:val="000000"/>
        </w:rPr>
        <w:instrText xml:space="preserve"> HYPERLINK "mailto:需发送至gaoyong@aqsiq.gov.cn" </w:instrText>
      </w:r>
      <w:r>
        <w:rPr>
          <w:rFonts w:hint="eastAsia" w:eastAsia="方正仿宋_GBK"/>
          <w:color w:val="000000"/>
        </w:rPr>
        <w:fldChar w:fldCharType="separate"/>
      </w:r>
      <w:r>
        <w:rPr>
          <w:rStyle w:val="6"/>
          <w:rFonts w:hint="eastAsia" w:eastAsia="方正仿宋_GBK"/>
          <w:color w:val="000000"/>
          <w:sz w:val="28"/>
          <w:szCs w:val="28"/>
          <w:u w:val="none"/>
        </w:rPr>
        <w:t>发送至</w:t>
      </w:r>
      <w:r>
        <w:rPr>
          <w:rFonts w:hint="eastAsia" w:eastAsia="方正仿宋_GBK"/>
          <w:color w:val="000000"/>
        </w:rPr>
        <w:fldChar w:fldCharType="end"/>
      </w:r>
      <w:r>
        <w:rPr>
          <w:rFonts w:hint="eastAsia" w:eastAsia="方正仿宋_GBK"/>
          <w:color w:val="000000"/>
          <w:sz w:val="28"/>
          <w:szCs w:val="28"/>
        </w:rPr>
        <w:t>hnszlfzj@163.com。</w:t>
      </w:r>
    </w:p>
    <w:p>
      <w:pPr>
        <w:spacing w:line="600" w:lineRule="exact"/>
        <w:ind w:firstLine="560" w:firstLineChars="200"/>
        <w:rPr>
          <w:rFonts w:hint="eastAsia" w:eastAsia="方正仿宋_GBK"/>
          <w:b/>
          <w:bCs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5．本申报表电子版可从http://amr.hunan.gov.cn/（湖南省市场监督管理局网站）下载。</w:t>
      </w:r>
      <w:r>
        <w:rPr>
          <w:rFonts w:hint="eastAsia" w:eastAsia="方正仿宋_GBK"/>
          <w:b/>
          <w:bCs/>
          <w:color w:val="000000"/>
          <w:sz w:val="28"/>
          <w:szCs w:val="28"/>
        </w:rPr>
        <w:t xml:space="preserve"> </w:t>
      </w:r>
    </w:p>
    <w:p>
      <w:pPr>
        <w:spacing w:line="600" w:lineRule="exact"/>
        <w:jc w:val="center"/>
        <w:rPr>
          <w:rFonts w:hint="eastAsia" w:eastAsia="方正仿宋_GBK"/>
          <w:b/>
          <w:bCs/>
          <w:color w:val="000000"/>
          <w:sz w:val="28"/>
          <w:szCs w:val="28"/>
        </w:rPr>
      </w:pPr>
      <w:r>
        <w:rPr>
          <w:rFonts w:hint="eastAsia" w:eastAsia="方正仿宋_GBK"/>
          <w:b/>
          <w:bCs/>
          <w:color w:val="000000"/>
          <w:sz w:val="28"/>
          <w:szCs w:val="28"/>
        </w:rPr>
        <w:br w:type="page"/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  <w:t>承 诺 书</w:t>
      </w:r>
    </w:p>
    <w:p>
      <w:pPr>
        <w:spacing w:line="600" w:lineRule="exact"/>
        <w:jc w:val="left"/>
        <w:rPr>
          <w:rFonts w:hint="eastAsia" w:eastAsia="方正仿宋_GBK"/>
          <w:b/>
          <w:bCs/>
          <w:color w:val="000000"/>
          <w:szCs w:val="21"/>
        </w:rPr>
      </w:pPr>
      <w:r>
        <w:rPr>
          <w:rFonts w:hint="eastAsia" w:eastAsia="方正仿宋_GBK"/>
          <w:b/>
          <w:bCs/>
          <w:color w:val="000000"/>
        </w:rPr>
        <w:t xml:space="preserve"> </w:t>
      </w:r>
    </w:p>
    <w:p>
      <w:pPr>
        <w:spacing w:line="600" w:lineRule="exac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本组织郑重承诺：</w:t>
      </w:r>
    </w:p>
    <w:p>
      <w:pPr>
        <w:widowControl/>
        <w:spacing w:line="600" w:lineRule="exact"/>
        <w:ind w:firstLine="560" w:firstLineChars="200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28"/>
          <w:szCs w:val="28"/>
        </w:rPr>
        <w:t>一、近五年内未出现过重大质量、安全、环保等事故，无相关违法、违规、违纪行为，未引起重大群体性事件，积极带头履行社会责任。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二、已充分了解本届省长质量奖相关的管理制度、评审程序、规范要求，并严格遵守；不从事可能影响评选公平、公正的活动，自觉维护省长质量奖的严肃性、权威性和独立性。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三、所提交申报材料真实、准确、有效，并愿意承担相应责任；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四、获得省长质量奖或提名奖后，将从本组织实际出发，制定提高质量水平的新目标，应用质量管理的新理论、新方法，进一步加强质量管理，提升质量水平；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五、获得省长质量奖或提名奖后，积极主动向所在行业和全社会积极宣传推广本组织质量管理制度、模式、方法；在质量管理、经营绩效等方面发挥带头作用；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六、获得省长质量奖或提名奖后，严格按规定宣传和使用所获荣誉称号。</w:t>
      </w:r>
    </w:p>
    <w:p>
      <w:pPr>
        <w:spacing w:line="600" w:lineRule="exact"/>
        <w:ind w:firstLine="4144" w:firstLineChars="1480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4144" w:firstLineChars="1480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法人代表（签字）：</w:t>
      </w:r>
    </w:p>
    <w:p>
      <w:pPr>
        <w:spacing w:line="600" w:lineRule="exact"/>
        <w:ind w:firstLine="4144" w:firstLineChars="1480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组织（公章）：</w:t>
      </w:r>
    </w:p>
    <w:p>
      <w:pPr>
        <w:spacing w:line="600" w:lineRule="exact"/>
        <w:ind w:firstLine="4144" w:firstLineChars="1480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日期：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pacing w:val="-4"/>
          <w:sz w:val="44"/>
          <w:szCs w:val="44"/>
        </w:rPr>
        <w:t>第七届湖南省省长质量奖申报表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color w:val="000000"/>
          <w:spacing w:val="-4"/>
          <w:sz w:val="44"/>
          <w:szCs w:val="44"/>
        </w:rPr>
      </w:pPr>
    </w:p>
    <w:tbl>
      <w:tblPr>
        <w:tblStyle w:val="4"/>
        <w:tblW w:w="93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43"/>
        <w:gridCol w:w="2477"/>
        <w:gridCol w:w="1440"/>
        <w:gridCol w:w="1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752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行业代码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7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最高管理者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84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申报工作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申报工作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经济类型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£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大型</w:t>
            </w: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£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中型</w:t>
            </w: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£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小型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管理人员数量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</w:rPr>
              <w:t>组织简介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after="0" w:line="420" w:lineRule="exact"/>
              <w:ind w:firstLine="560" w:firstLineChars="20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宋体"/>
                <w:b/>
                <w:bCs/>
                <w:color w:val="000000"/>
                <w:sz w:val="28"/>
                <w:szCs w:val="28"/>
              </w:rPr>
              <w:t>组织基本情况</w:t>
            </w: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：包括组织机构图、经济类型、涉及主要领域、经营种类、业务范围、员工数量等；</w:t>
            </w:r>
          </w:p>
          <w:p>
            <w:pPr>
              <w:pStyle w:val="2"/>
              <w:spacing w:after="0" w:line="420" w:lineRule="exact"/>
              <w:ind w:firstLine="560" w:firstLineChars="20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宋体"/>
                <w:b/>
                <w:bCs/>
                <w:color w:val="000000"/>
                <w:sz w:val="28"/>
                <w:szCs w:val="28"/>
              </w:rPr>
              <w:t>组织管理情况</w:t>
            </w: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：包括管理体系、制度、模式，组织员工整体状况，组织质量管理所坚持的理念；</w:t>
            </w:r>
          </w:p>
          <w:p>
            <w:pPr>
              <w:pStyle w:val="2"/>
              <w:spacing w:after="0" w:line="420" w:lineRule="exact"/>
              <w:ind w:firstLine="560" w:firstLineChars="20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宋体"/>
                <w:b/>
                <w:bCs/>
                <w:color w:val="000000"/>
                <w:sz w:val="28"/>
                <w:szCs w:val="28"/>
              </w:rPr>
              <w:t>组织运营情况</w:t>
            </w: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：包括市场开拓和营销网络建设情况，市场占有、资产状况、经营绩效、取得成绩等；</w:t>
            </w:r>
          </w:p>
          <w:p>
            <w:pPr>
              <w:pStyle w:val="2"/>
              <w:spacing w:after="0" w:line="420" w:lineRule="exact"/>
              <w:ind w:firstLine="560" w:firstLineChars="20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宋体"/>
                <w:b/>
                <w:bCs/>
                <w:color w:val="000000"/>
                <w:sz w:val="28"/>
                <w:szCs w:val="28"/>
              </w:rPr>
              <w:t>组织获奖情况</w:t>
            </w: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：包括关键技术获得奖励情况以及其他奖励情况等。</w:t>
            </w:r>
          </w:p>
          <w:p>
            <w:pPr>
              <w:spacing w:line="420" w:lineRule="exact"/>
              <w:ind w:firstLine="560" w:firstLineChars="20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sz w:val="28"/>
                <w:szCs w:val="28"/>
              </w:rPr>
              <w:t>（限300字以内）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市（州）市场监督管理局初审意见</w:t>
            </w: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spacing w:line="48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市（州）市场监督管理局（盖章）：</w:t>
            </w: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市（州）人民政府推荐意见</w:t>
            </w:r>
            <w:r>
              <w:rPr>
                <w:rFonts w:hint="eastAsia" w:eastAsia="方正仿宋_GBK"/>
                <w:b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spacing w:line="48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市（州）人民政府（盖章）：</w:t>
            </w: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专家组评审意见：</w:t>
            </w: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360" w:firstLineChars="120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专家组组长（签字）：</w:t>
            </w:r>
          </w:p>
          <w:p>
            <w:pPr>
              <w:spacing w:line="480" w:lineRule="exact"/>
              <w:ind w:firstLine="5460" w:firstLineChars="1950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43FD"/>
    <w:rsid w:val="14C443FD"/>
    <w:rsid w:val="4A4F2BDD"/>
    <w:rsid w:val="602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 w:val="12"/>
      <w:szCs w:val="1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2021-12-13T08:40:00Z</dcterms:created>
  <dc:creator>虫子家里</dc:creator>
  <cp:lastModifiedBy>虫子家里</cp:lastModifiedBy>
  <dcterms:modified xsi:type="dcterms:W3CDTF">2021-12-13T08:46:29Z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E5C40008B1DA4DD09A4494BCCC25F927</vt:lpwstr>
  </property>
</Properties>
</file>